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F9F51" w14:textId="77777777" w:rsidR="00B21786" w:rsidRPr="00C01E2B" w:rsidRDefault="00B21786" w:rsidP="00B21786">
      <w:pPr>
        <w:jc w:val="center"/>
        <w:outlineLvl w:val="0"/>
        <w:rPr>
          <w:b/>
          <w:bCs/>
          <w:caps/>
          <w:spacing w:val="3"/>
          <w:u w:color="444444"/>
          <w:lang w:eastAsia="en-GB"/>
          <w14:textOutline w14:w="12700" w14:cap="flat" w14:cmpd="sng" w14:algn="ctr">
            <w14:noFill/>
            <w14:prstDash w14:val="solid"/>
            <w14:miter w14:lim="400000"/>
          </w14:textOutline>
        </w:rPr>
      </w:pPr>
      <w:r w:rsidRPr="00C01E2B">
        <w:rPr>
          <w:b/>
          <w:bCs/>
          <w:caps/>
          <w:spacing w:val="3"/>
          <w:u w:color="444444"/>
          <w:lang w:eastAsia="en-GB"/>
          <w14:textOutline w14:w="12700" w14:cap="flat" w14:cmpd="sng" w14:algn="ctr">
            <w14:noFill/>
            <w14:prstDash w14:val="solid"/>
            <w14:miter w14:lim="400000"/>
          </w14:textOutline>
        </w:rPr>
        <w:t>PIRKIMO SĄLYGŲ PRIEDAS „PAŠALINIMO PAGRINDAI“</w:t>
      </w:r>
    </w:p>
    <w:p w14:paraId="41DFA571" w14:textId="77777777" w:rsidR="00B21786" w:rsidRPr="00C01E2B" w:rsidRDefault="00B21786" w:rsidP="00B21786">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B21786" w:rsidRPr="00C01E2B" w14:paraId="5DE95387" w14:textId="77777777" w:rsidTr="004717D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AB0AD"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C01E2B">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8A168"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C01E2B">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4F456"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C01E2B">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E741D"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C01E2B">
              <w:rPr>
                <w:rFonts w:eastAsia="Yu Mincho"/>
                <w:b/>
                <w:bdr w:val="none" w:sz="0" w:space="0" w:color="auto"/>
                <w:lang w:eastAsia="lt-LT"/>
              </w:rPr>
              <w:t>Pašalinimo pagrindų nebuvimą įrodantys dokumentai</w:t>
            </w:r>
          </w:p>
        </w:tc>
      </w:tr>
      <w:tr w:rsidR="00B21786" w:rsidRPr="00C01E2B" w14:paraId="49FA8667" w14:textId="77777777" w:rsidTr="004717DA">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63776"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
                <w:bCs/>
                <w:bdr w:val="none" w:sz="0" w:space="0" w:color="auto"/>
              </w:rPr>
              <w:t>Privalomi</w:t>
            </w:r>
            <w:r w:rsidRPr="00C01E2B">
              <w:rPr>
                <w:rFonts w:eastAsia="Yu Mincho"/>
                <w:b/>
                <w:bCs/>
                <w:bdr w:val="none" w:sz="0" w:space="0" w:color="auto"/>
                <w:vertAlign w:val="superscript"/>
              </w:rPr>
              <w:footnoteReference w:id="1"/>
            </w:r>
            <w:r w:rsidRPr="00C01E2B">
              <w:rPr>
                <w:rFonts w:eastAsia="Yu Mincho"/>
                <w:b/>
                <w:bCs/>
                <w:bdr w:val="none" w:sz="0" w:space="0" w:color="auto"/>
              </w:rPr>
              <w:t xml:space="preserve"> pašalinimo pagrindai pagal VPĮ 46 straipsnio 1 – 4 dalių nuostatas</w:t>
            </w:r>
          </w:p>
        </w:tc>
      </w:tr>
      <w:tr w:rsidR="00B21786" w:rsidRPr="00C01E2B" w14:paraId="2C96D17D" w14:textId="77777777" w:rsidTr="004717D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0303C6" w14:textId="77777777" w:rsidR="00B21786" w:rsidRPr="00C01E2B" w:rsidRDefault="00B21786" w:rsidP="004717D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47B0D"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dr w:val="none" w:sz="0" w:space="0" w:color="auto"/>
              </w:rPr>
              <w:t>Tiekėjas arba jo atsakingas asmuo, nurodytas VPĮ 46 straipsnio 2 dalies 2 punkte, nuteistas už šią nusikalstamą veiką:</w:t>
            </w:r>
          </w:p>
          <w:p w14:paraId="7FE17D6E"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1) dalyvavimą nusikalstamame susivienijime, jo organizavimą ar vadovavimą jam;</w:t>
            </w:r>
          </w:p>
          <w:p w14:paraId="0895F1C1"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2) kyšininkavimą, prekybą poveikiu, papirkimą;</w:t>
            </w:r>
          </w:p>
          <w:p w14:paraId="7B683846"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43DA5A"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4) nusikalstamą bankrotą;</w:t>
            </w:r>
          </w:p>
          <w:p w14:paraId="0E1C9187"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5) teroristinį ir su teroristine veikla susijusį nusikaltimą;</w:t>
            </w:r>
          </w:p>
          <w:p w14:paraId="7907B1EB"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6) nusikalstamu būdu gauto turto legalizavimą;</w:t>
            </w:r>
          </w:p>
          <w:p w14:paraId="37418852"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7) prekybą žmonėmis, vaiko pirkimą arba pardavimą;</w:t>
            </w:r>
          </w:p>
          <w:p w14:paraId="681786AE"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6996B9B2"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65EBE80"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Laikoma, kad tiekėjas arba jo atsakingas asmuo nuteistas už aukščiau nurodytą nusikalstamą veiką, kai dėl:</w:t>
            </w:r>
          </w:p>
          <w:p w14:paraId="0BBF105E"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C01E2B">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BE38DC9"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3C3353B"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 xml:space="preserve">2) </w:t>
            </w:r>
            <w:r w:rsidRPr="008352F6">
              <w:rPr>
                <w:rFonts w:eastAsia="Yu Mincho"/>
                <w:bdr w:val="none" w:sz="0" w:space="0" w:color="auto"/>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DDF0C7"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676ABBB0"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 xml:space="preserve">3) tiekėjo, kuris yra juridinis asmuo, kita organizacija ar jos </w:t>
            </w:r>
            <w:r w:rsidRPr="00C01E2B">
              <w:rPr>
                <w:rFonts w:eastAsia="Yu Mincho"/>
                <w:b/>
                <w:bdr w:val="none" w:sz="0" w:space="0" w:color="auto"/>
              </w:rPr>
              <w:t>struktūrinis</w:t>
            </w:r>
            <w:r w:rsidRPr="00C01E2B">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F2E07"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lastRenderedPageBreak/>
              <w:t>VPĮ 46 straipsnio 1 dalis</w:t>
            </w:r>
          </w:p>
          <w:p w14:paraId="4F8562E9"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B307077"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EBVPD III dalies A1-A6 punktai</w:t>
            </w:r>
          </w:p>
          <w:p w14:paraId="1C576DA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61178DFE"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F24A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Lietuvoje įsteigtų subjektų reikalaujama:</w:t>
            </w:r>
          </w:p>
          <w:p w14:paraId="5D1F3E7D" w14:textId="77777777" w:rsidR="00B21786" w:rsidRPr="00C01E2B" w:rsidRDefault="00B21786" w:rsidP="004717D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išrašo iš teismo sprendimo arba</w:t>
            </w:r>
          </w:p>
          <w:p w14:paraId="12AD375A" w14:textId="77777777" w:rsidR="00B21786" w:rsidRPr="00C01E2B" w:rsidRDefault="00B21786" w:rsidP="004717D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Informatikos ir ryšių departamento prie Vidaus reikalų ministerijos pažymos, arba</w:t>
            </w:r>
          </w:p>
          <w:p w14:paraId="1A31276D" w14:textId="77777777" w:rsidR="00B21786" w:rsidRPr="00C01E2B" w:rsidRDefault="00B21786" w:rsidP="004717D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6AC24F1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B623FE3"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4339C952" w14:textId="77777777" w:rsidR="00B21786" w:rsidRPr="00C01E2B" w:rsidRDefault="00B21786" w:rsidP="004717D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institucijos dokumento</w:t>
            </w:r>
            <w:r w:rsidRPr="00C01E2B">
              <w:rPr>
                <w:rFonts w:eastAsia="Yu Mincho"/>
                <w:bdr w:val="none" w:sz="0" w:space="0" w:color="auto"/>
                <w:vertAlign w:val="superscript"/>
                <w:lang w:eastAsia="lt-LT"/>
              </w:rPr>
              <w:footnoteReference w:id="2"/>
            </w:r>
            <w:r w:rsidRPr="00C01E2B">
              <w:rPr>
                <w:rFonts w:eastAsia="Yu Mincho"/>
                <w:bdr w:val="none" w:sz="0" w:space="0" w:color="auto"/>
                <w:lang w:eastAsia="lt-LT"/>
              </w:rPr>
              <w:t>.</w:t>
            </w:r>
          </w:p>
          <w:p w14:paraId="1AED312C"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8842B6B"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Nurodyti dokumentai turi būti išduoti ne anksčiau kaip 180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218277D2"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53B85DD"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78B2934"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30B89964"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4E16194"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C01E2B">
              <w:rPr>
                <w:rFonts w:eastAsia="Yu Mincho"/>
                <w:b/>
                <w:bCs/>
                <w:i/>
                <w:iCs/>
                <w:bdr w:val="none" w:sz="0" w:space="0" w:color="auto"/>
                <w:lang w:eastAsia="lt-LT"/>
              </w:rPr>
              <w:t>PASTABA</w:t>
            </w:r>
          </w:p>
          <w:p w14:paraId="456932D9"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FD07EA1"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B21786" w:rsidRPr="00C01E2B" w14:paraId="060F0054" w14:textId="77777777" w:rsidTr="004717D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F6A93" w14:textId="77777777" w:rsidR="00B21786" w:rsidRPr="00C01E2B" w:rsidRDefault="00B21786" w:rsidP="004717D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84BC9"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05BAC"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t>VPĮ 46 straipsnio 2¹ dalis</w:t>
            </w:r>
          </w:p>
          <w:p w14:paraId="3129C6DA"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ABE6C38"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A5DB5"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4DF9DFE4"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B21786" w:rsidRPr="00C01E2B" w14:paraId="7FA63725" w14:textId="77777777" w:rsidTr="004717D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8C4978" w14:textId="77777777" w:rsidR="00B21786" w:rsidRPr="00C01E2B" w:rsidRDefault="00B21786" w:rsidP="004717D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B47DB"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5304612"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7FCEC24"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Laikoma, kad tiekėjas nuteistas už aukščiau nurodytą nusikalstamą veiką, kai dėl:</w:t>
            </w:r>
          </w:p>
          <w:p w14:paraId="6CFC057B"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C01E2B">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1B6B28D0"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909610A"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 xml:space="preserve">2) tiekėjo, kuris yra juridinis asmuo, kita organizacija ar jos </w:t>
            </w:r>
            <w:r w:rsidRPr="00C01E2B">
              <w:rPr>
                <w:rFonts w:eastAsia="Yu Mincho"/>
                <w:b/>
                <w:bdr w:val="none" w:sz="0" w:space="0" w:color="auto"/>
              </w:rPr>
              <w:t>struktūrinis</w:t>
            </w:r>
            <w:r w:rsidRPr="00C01E2B">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DCC6A6"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Tačiau ši nuostata netaikoma, jeigu:</w:t>
            </w:r>
          </w:p>
          <w:p w14:paraId="6BBDBE9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1) tiekėjas yra įsipareigojęs sumokėti mokesčius, įskaitant socialinio draudimo įmokas ir dėl to laikomas jau įvykdžiusiu šioje dalyje nurodytus įsipareigojimus;</w:t>
            </w:r>
          </w:p>
          <w:p w14:paraId="6946BE63"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2) įsiskolinimo suma neviršija 50 Eur (penkiasdešimt eurų);</w:t>
            </w:r>
          </w:p>
          <w:p w14:paraId="5A02DA11"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4B2EA"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lastRenderedPageBreak/>
              <w:t>VPĮ 46 straipsnio 3 dalis</w:t>
            </w:r>
          </w:p>
          <w:p w14:paraId="2A0094B3"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73555AC2"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Arial"/>
                <w:bdr w:val="none" w:sz="0" w:space="0" w:color="auto"/>
                <w:lang w:eastAsia="lt-LT"/>
              </w:rPr>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7CC79"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1) Dėl įsipareigojimų, susijusių su mokesčių mokėjimu, įvykdymo i</w:t>
            </w:r>
            <w:r w:rsidRPr="00C01E2B">
              <w:rPr>
                <w:rFonts w:eastAsia="Yu Mincho"/>
                <w:bdr w:val="none" w:sz="0" w:space="0" w:color="auto"/>
              </w:rPr>
              <w:t xml:space="preserve">š Lietuvoje įsteigtų subjektų </w:t>
            </w:r>
            <w:r w:rsidRPr="00C01E2B">
              <w:rPr>
                <w:rFonts w:eastAsia="Yu Mincho"/>
                <w:bdr w:val="none" w:sz="0" w:space="0" w:color="auto"/>
                <w:lang w:eastAsia="lt-LT"/>
              </w:rPr>
              <w:t>prašoma:</w:t>
            </w:r>
          </w:p>
          <w:p w14:paraId="70BC0B81"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91253FD" w14:textId="77777777" w:rsidR="00B21786" w:rsidRPr="00C01E2B" w:rsidRDefault="00B21786" w:rsidP="004717D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C01E2B">
              <w:rPr>
                <w:rFonts w:eastAsia="Yu Mincho"/>
                <w:bdr w:val="none" w:sz="0" w:space="0" w:color="auto"/>
                <w:lang w:eastAsia="lt-LT"/>
              </w:rPr>
              <w:t>išrašo iš teismo sprendimo (jei toks yra) arba Valstybinės mokesčių inspekcijos prie Lietuvos Respublikos finansų ministerijos išduoto dokumento,</w:t>
            </w:r>
          </w:p>
          <w:p w14:paraId="4F2D0220" w14:textId="77777777" w:rsidR="00B21786" w:rsidRPr="00C01E2B" w:rsidRDefault="00B21786" w:rsidP="004717D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C01E2B">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0CB77127"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47C8B61"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68FBFA80" w14:textId="77777777" w:rsidR="00B21786" w:rsidRPr="00C01E2B" w:rsidRDefault="00B21786" w:rsidP="004717D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institucijos dokumento</w:t>
            </w:r>
            <w:r w:rsidRPr="00C01E2B">
              <w:rPr>
                <w:rFonts w:eastAsia="Yu Mincho"/>
                <w:bdr w:val="none" w:sz="0" w:space="0" w:color="auto"/>
                <w:vertAlign w:val="superscript"/>
                <w:lang w:eastAsia="lt-LT"/>
              </w:rPr>
              <w:footnoteReference w:id="3"/>
            </w:r>
            <w:r w:rsidRPr="00C01E2B">
              <w:rPr>
                <w:rFonts w:eastAsia="Yu Mincho"/>
                <w:bdr w:val="none" w:sz="0" w:space="0" w:color="auto"/>
                <w:lang w:eastAsia="lt-LT"/>
              </w:rPr>
              <w:t>.</w:t>
            </w:r>
          </w:p>
          <w:p w14:paraId="25C600DB"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81B8ACE"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C01E2B">
              <w:rPr>
                <w:rFonts w:eastAsia="Yu Mincho"/>
                <w:bdr w:val="none" w:sz="0" w:space="0" w:color="auto"/>
                <w:lang w:eastAsia="lt-LT"/>
              </w:rPr>
              <w:t xml:space="preserve">Nurodyti dokumentai turi būti  išduoti ne anksčiau kaip 120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13A8D1FC"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4E8C7F85"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F04FC63"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D535174"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Cs/>
                <w:bdr w:val="none" w:sz="0" w:space="0" w:color="auto"/>
                <w:lang w:eastAsia="lt-LT"/>
              </w:rPr>
              <w:lastRenderedPageBreak/>
              <w:t>2) Dėl įsipareigojimų, susijusių su socialinio draudimo įmokų mokėjimu, įvykdymo i</w:t>
            </w:r>
            <w:r w:rsidRPr="00C01E2B">
              <w:rPr>
                <w:rFonts w:eastAsia="Yu Mincho"/>
                <w:bdr w:val="none" w:sz="0" w:space="0" w:color="auto"/>
              </w:rPr>
              <w:t xml:space="preserve">š Lietuvoje įsteigtų subjektų </w:t>
            </w:r>
            <w:r w:rsidRPr="00C01E2B">
              <w:rPr>
                <w:rFonts w:eastAsia="Yu Mincho"/>
                <w:bCs/>
                <w:bdr w:val="none" w:sz="0" w:space="0" w:color="auto"/>
                <w:lang w:eastAsia="lt-LT"/>
              </w:rPr>
              <w:t>prašoma:</w:t>
            </w:r>
          </w:p>
          <w:p w14:paraId="0068DA23"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C01E2B">
                <w:rPr>
                  <w:rFonts w:eastAsia="Yu Mincho"/>
                  <w:bCs/>
                  <w:u w:val="single"/>
                  <w:bdr w:val="none" w:sz="0" w:space="0" w:color="auto"/>
                  <w:lang w:eastAsia="lt-LT"/>
                </w:rPr>
                <w:t>http://draudejai.sodra.lt/draudeju_viesi_duomenys/</w:t>
              </w:r>
            </w:hyperlink>
            <w:r w:rsidRPr="00C01E2B">
              <w:rPr>
                <w:rFonts w:eastAsia="Yu Mincho"/>
                <w:bCs/>
                <w:bdr w:val="none" w:sz="0" w:space="0" w:color="auto"/>
                <w:lang w:eastAsia="lt-LT"/>
              </w:rPr>
              <w:t>.</w:t>
            </w:r>
          </w:p>
          <w:p w14:paraId="51852218"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B79C118"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8F19DCC"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83F5A20"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714E3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2D3B1D0"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2E5933D5" w14:textId="77777777" w:rsidR="00B21786" w:rsidRPr="00C01E2B" w:rsidRDefault="00B21786" w:rsidP="004717D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kompetentingos institucijos dokumento</w:t>
            </w:r>
            <w:r w:rsidRPr="00C01E2B">
              <w:rPr>
                <w:rFonts w:eastAsia="Yu Mincho"/>
                <w:bdr w:val="none" w:sz="0" w:space="0" w:color="auto"/>
                <w:vertAlign w:val="superscript"/>
                <w:lang w:eastAsia="lt-LT"/>
              </w:rPr>
              <w:footnoteReference w:id="4"/>
            </w:r>
            <w:r w:rsidRPr="00C01E2B">
              <w:rPr>
                <w:rFonts w:eastAsia="Yu Mincho"/>
                <w:bdr w:val="none" w:sz="0" w:space="0" w:color="auto"/>
                <w:lang w:eastAsia="lt-LT"/>
              </w:rPr>
              <w:t>.</w:t>
            </w:r>
          </w:p>
          <w:p w14:paraId="2F263FDB"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96C875A"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C01E2B">
              <w:rPr>
                <w:rFonts w:eastAsia="Yu Mincho"/>
                <w:bdr w:val="none" w:sz="0" w:space="0" w:color="auto"/>
                <w:lang w:eastAsia="lt-LT"/>
              </w:rPr>
              <w:t xml:space="preserve">Nurodyti dokumentai turi būti  išduoti ne anksčiau kaip 120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03917CE3"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F70C73C"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4984089"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FF0856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C01E2B">
              <w:rPr>
                <w:rFonts w:eastAsia="Yu Mincho"/>
                <w:b/>
                <w:bCs/>
                <w:i/>
                <w:iCs/>
                <w:bdr w:val="none" w:sz="0" w:space="0" w:color="auto"/>
                <w:lang w:eastAsia="lt-LT"/>
              </w:rPr>
              <w:t>PASTABA</w:t>
            </w:r>
          </w:p>
          <w:p w14:paraId="493BDFF8"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190C159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B21786" w:rsidRPr="00C01E2B" w14:paraId="526ED1FD" w14:textId="77777777" w:rsidTr="004717D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9E8419" w14:textId="77777777" w:rsidR="00B21786" w:rsidRPr="00C01E2B" w:rsidRDefault="00B21786" w:rsidP="004717D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3E7E16"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7E503"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1 punktas</w:t>
            </w:r>
          </w:p>
          <w:p w14:paraId="249987D2"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0FC5410"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1BC4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1E11FC04"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2FDECB6"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21786" w:rsidRPr="00C01E2B" w14:paraId="772203E2" w14:textId="77777777" w:rsidTr="004717D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7AC8E1" w14:textId="77777777" w:rsidR="00B21786" w:rsidRPr="00C01E2B" w:rsidRDefault="00B21786" w:rsidP="004717D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791DC8"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1E78446C"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59C25"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2 punktas</w:t>
            </w:r>
          </w:p>
          <w:p w14:paraId="31A3E569"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7A4C48C"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5176D"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4F306353"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0E5F3FD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21786" w:rsidRPr="00C01E2B" w14:paraId="7D50A8C8" w14:textId="77777777" w:rsidTr="004717D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FBE5F1" w14:textId="77777777" w:rsidR="00B21786" w:rsidRPr="00C01E2B" w:rsidRDefault="00B21786" w:rsidP="004717D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B13DAB"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7B159"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3 punktas</w:t>
            </w:r>
          </w:p>
          <w:p w14:paraId="687B7035"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28C8907"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lastRenderedPageBreak/>
              <w:t>EBVPD III dalies C13 punktas</w:t>
            </w:r>
            <w:r w:rsidRPr="00C01E2B">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1C156"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lastRenderedPageBreak/>
              <w:t>Iš Lietuvoje įsteigtų subjektų įrodančių dokumentų nereikalaujama. Užtenka pateikto EBVPD.</w:t>
            </w:r>
          </w:p>
          <w:p w14:paraId="5B12DA61"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21786" w:rsidRPr="00C01E2B" w14:paraId="362D797A" w14:textId="77777777" w:rsidTr="004717D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67EFED" w14:textId="77777777" w:rsidR="00B21786" w:rsidRPr="00C01E2B" w:rsidRDefault="00B21786" w:rsidP="004717D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C26E6"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01D0A30"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1CBBF7"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3B531"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4 punktas</w:t>
            </w:r>
          </w:p>
          <w:p w14:paraId="3E2AF710"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154E79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C15 punktas</w:t>
            </w:r>
            <w:r w:rsidRPr="00C01E2B">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68B31"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0A5694C5"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696055C"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4587DD1"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41DF7F8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C01E2B">
                <w:rPr>
                  <w:rFonts w:eastAsia="Yu Mincho"/>
                  <w:bdr w:val="none" w:sz="0" w:space="0" w:color="auto"/>
                  <w:lang w:eastAsia="lt-LT"/>
                </w:rPr>
                <w:t>https://vpt.lrv.lt/lt/nuorodos/kiti-duomenys/powerbi/melaginga-informacija-pateikusiu-tiekeju-sarasas-3/</w:t>
              </w:r>
            </w:hyperlink>
          </w:p>
        </w:tc>
      </w:tr>
      <w:tr w:rsidR="00B21786" w:rsidRPr="00C01E2B" w14:paraId="02E1FAE5" w14:textId="77777777" w:rsidTr="004717D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99FFB6" w14:textId="77777777" w:rsidR="00B21786" w:rsidRPr="00C01E2B" w:rsidRDefault="00B21786" w:rsidP="004717D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F39A0B"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C01E2B">
              <w:rPr>
                <w:rFonts w:eastAsia="Yu Mincho"/>
                <w:bdr w:val="none" w:sz="0" w:space="0" w:color="auto"/>
                <w:lang w:eastAsia="lt-LT"/>
              </w:rPr>
              <w:lastRenderedPageBreak/>
              <w:t>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98949"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lastRenderedPageBreak/>
              <w:t>VPĮ 46 straipsnio 4 dalies 5 punktas</w:t>
            </w:r>
          </w:p>
          <w:p w14:paraId="62C4A7E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D6B63AD"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w:t>
            </w:r>
            <w:r w:rsidRPr="00C01E2B">
              <w:rPr>
                <w:rFonts w:eastAsia="Arial"/>
                <w:bdr w:val="none" w:sz="0" w:space="0" w:color="auto"/>
                <w:lang w:eastAsia="lt-LT"/>
              </w:rPr>
              <w:t xml:space="preserve"> III dalies C15 punktas</w:t>
            </w:r>
          </w:p>
          <w:p w14:paraId="0BDBB440"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69EAAE9"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F4DD7"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lastRenderedPageBreak/>
              <w:t>Iš Lietuvoje įsteigtų subjektų įrodančių dokumentų nereikalaujama. Užtenka pateikto EBVPD.</w:t>
            </w:r>
          </w:p>
          <w:p w14:paraId="3629F67D"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21786" w:rsidRPr="00C01E2B" w14:paraId="6856E7B7" w14:textId="77777777" w:rsidTr="004717D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62E2BB" w14:textId="77777777" w:rsidR="00B21786" w:rsidRPr="00C01E2B" w:rsidRDefault="00B21786" w:rsidP="004717D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A0FAFA"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8C90789"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2EDE3"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6 punktas</w:t>
            </w:r>
          </w:p>
          <w:p w14:paraId="23DCCC26"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890877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w:t>
            </w:r>
            <w:r w:rsidRPr="00C01E2B">
              <w:rPr>
                <w:rFonts w:eastAsia="Arial"/>
                <w:bdr w:val="none" w:sz="0" w:space="0" w:color="auto"/>
                <w:lang w:eastAsia="lt-LT"/>
              </w:rPr>
              <w:t xml:space="preserve"> III dalies C14 punktas</w:t>
            </w:r>
          </w:p>
          <w:p w14:paraId="0BAB0E19"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C488B55"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602D6"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5577A61B"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A2C35E5"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3D1C7519"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7C510E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C01E2B">
                <w:rPr>
                  <w:rFonts w:eastAsia="Yu Mincho"/>
                  <w:bdr w:val="none" w:sz="0" w:space="0" w:color="auto"/>
                  <w:lang w:eastAsia="lt-LT"/>
                </w:rPr>
                <w:t>https://vpt.lrv.lt/lt/nuorodos/kiti-duomenys/powerbi/nepatikimi-tiekejai-1/</w:t>
              </w:r>
            </w:hyperlink>
          </w:p>
          <w:p w14:paraId="2E2753ED"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5CB804B"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C01E2B">
                <w:rPr>
                  <w:rFonts w:eastAsia="Yu Mincho"/>
                  <w:bdr w:val="none" w:sz="0" w:space="0" w:color="auto"/>
                  <w:lang w:eastAsia="lt-LT"/>
                </w:rPr>
                <w:t>https://vpt.lrv.lt/lt/pasalinimo-pagrindai-1/nepatikimu-koncesininku-sarasas-1/nepatikimu-koncesininku-sarasas/</w:t>
              </w:r>
            </w:hyperlink>
          </w:p>
          <w:p w14:paraId="5B0584E0"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7DC77816"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B21786" w:rsidRPr="00C01E2B" w14:paraId="22154781" w14:textId="77777777" w:rsidTr="004717D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43DE8" w14:textId="77777777" w:rsidR="00B21786" w:rsidRPr="00C01E2B" w:rsidRDefault="00B21786" w:rsidP="004717D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62C7D2BB"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C4DE4"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C01E2B">
              <w:rPr>
                <w:rFonts w:eastAsia="Yu Mincho"/>
                <w:bdr w:val="none" w:sz="0" w:space="0" w:color="auto"/>
                <w:lang w:eastAsia="lt-LT"/>
              </w:rPr>
              <w:t xml:space="preserve"> yra padaręs finansinės atskaitomybės ir audito teisės aktų pažeidimą ir nuo jo padarymo dienos praėjo mažiau kaip vieni metai.</w:t>
            </w:r>
          </w:p>
          <w:p w14:paraId="5274E444"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5E6A2"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7 punkto a papunktis</w:t>
            </w:r>
          </w:p>
          <w:p w14:paraId="054DBE34"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2869335"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A0237"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 xml:space="preserve">Iš Lietuvoje įsteigtų subjektų įrodančių dokumentų nereikalaujama. Užtenka pateikto EBVPD. </w:t>
            </w:r>
            <w:r w:rsidRPr="00C01E2B">
              <w:rPr>
                <w:rFonts w:eastAsia="Yu Mincho"/>
                <w:bdr w:val="none" w:sz="0" w:space="0" w:color="auto"/>
                <w:lang w:eastAsia="lt-LT"/>
              </w:rPr>
              <w:t>Priimant sprendimus dėl tiekėjo pašalinimo iš pirkimo procedūros šiame punkte nurodytu pašalinimo pagrindu, be kita ko, atsižvelgiama į</w:t>
            </w:r>
            <w:r w:rsidRPr="00C01E2B">
              <w:rPr>
                <w:rFonts w:eastAsia="Yu Mincho"/>
                <w:b/>
                <w:bCs/>
                <w:bdr w:val="none" w:sz="0" w:space="0" w:color="auto"/>
                <w:lang w:eastAsia="lt-LT"/>
              </w:rPr>
              <w:t xml:space="preserve"> </w:t>
            </w:r>
            <w:r w:rsidRPr="00C01E2B">
              <w:rPr>
                <w:rFonts w:eastAsia="Yu Mincho"/>
                <w:bdr w:val="none" w:sz="0" w:space="0" w:color="auto"/>
                <w:lang w:eastAsia="lt-LT"/>
              </w:rPr>
              <w:t xml:space="preserve">nacionalinėje duomenų bazėje adresu: </w:t>
            </w:r>
            <w:hyperlink r:id="rId11" w:history="1">
              <w:r w:rsidRPr="00C01E2B">
                <w:rPr>
                  <w:rFonts w:eastAsia="Yu Mincho"/>
                  <w:u w:val="single"/>
                  <w:bdr w:val="none" w:sz="0" w:space="0" w:color="auto"/>
                  <w:lang w:eastAsia="lt-LT"/>
                </w:rPr>
                <w:t>https://www.registrucentras.lt/jar/p/index.php</w:t>
              </w:r>
            </w:hyperlink>
          </w:p>
          <w:p w14:paraId="13C3C708"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paskelbtą informaciją, taip pat į šiame informaciniame pranešime pateiktą informaciją:</w:t>
            </w:r>
          </w:p>
          <w:p w14:paraId="58B74995"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C01E2B">
                <w:rPr>
                  <w:rFonts w:eastAsia="Yu Mincho"/>
                  <w:bdr w:val="none" w:sz="0" w:space="0" w:color="auto"/>
                  <w:lang w:eastAsia="lt-LT"/>
                </w:rPr>
                <w:t>https://vpt.lrv.lt/lt/naujienos-3/finansiniu-ataskaitu-nepateikimas-gali-tapti-kliutimi-dalyvauti-viesuosiuose-pirkimuose/</w:t>
              </w:r>
            </w:hyperlink>
          </w:p>
          <w:p w14:paraId="0A8EC481"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B21786" w:rsidRPr="00C01E2B" w14:paraId="053B75FF" w14:textId="77777777" w:rsidTr="004717D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64F402" w14:textId="77777777" w:rsidR="00B21786" w:rsidRPr="00C01E2B" w:rsidRDefault="00B21786" w:rsidP="004717D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F1C9E5"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 xml:space="preserve">Tiekėjas yra padaręs rimtą profesinį pažeidimą, dėl kurio perkančioji organizacija abejoja tiekėjo sąžiningumu, </w:t>
            </w:r>
            <w:r w:rsidRPr="00C01E2B">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C01E2B">
              <w:rPr>
                <w:rFonts w:eastAsia="Times New Roman"/>
                <w:bdr w:val="none" w:sz="0" w:space="0" w:color="auto"/>
                <w:vertAlign w:val="superscript"/>
                <w:lang w:eastAsia="lt-LT"/>
              </w:rPr>
              <w:t>1</w:t>
            </w:r>
            <w:r w:rsidRPr="00C01E2B">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B0F83"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7 punkto b papunktis</w:t>
            </w:r>
          </w:p>
          <w:p w14:paraId="38EEECB5"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0FBA69C"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373C2"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7DEC9F15"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799FDF03"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Priimant sprendimus dėl tiekėjo pašalinimo iš pirkimo procedūros šiame punkte nurodytu pašalinimo pagrindu, be kita ko, atsižvelgiama į</w:t>
            </w:r>
            <w:r w:rsidRPr="00C01E2B">
              <w:rPr>
                <w:rFonts w:eastAsia="Yu Mincho"/>
                <w:b/>
                <w:bCs/>
                <w:bdr w:val="none" w:sz="0" w:space="0" w:color="auto"/>
                <w:lang w:eastAsia="lt-LT"/>
              </w:rPr>
              <w:t xml:space="preserve"> </w:t>
            </w:r>
            <w:r w:rsidRPr="00C01E2B">
              <w:rPr>
                <w:rFonts w:eastAsia="Yu Mincho"/>
                <w:bdr w:val="none" w:sz="0" w:space="0" w:color="auto"/>
                <w:lang w:eastAsia="lt-LT"/>
              </w:rPr>
              <w:t xml:space="preserve">nacionalinėje duomenų bazėje adresu </w:t>
            </w:r>
            <w:hyperlink r:id="rId13">
              <w:r w:rsidRPr="00C01E2B">
                <w:rPr>
                  <w:rFonts w:eastAsia="Yu Mincho"/>
                  <w:u w:val="single"/>
                  <w:bdr w:val="none" w:sz="0" w:space="0" w:color="auto"/>
                  <w:lang w:eastAsia="lt-LT"/>
                </w:rPr>
                <w:t>https://www.vmi.lt/evmi/mokesciu-moketoju-informacija</w:t>
              </w:r>
            </w:hyperlink>
            <w:r w:rsidRPr="00C01E2B">
              <w:rPr>
                <w:rFonts w:eastAsia="Yu Mincho"/>
                <w:bdr w:val="none" w:sz="0" w:space="0" w:color="auto"/>
                <w:lang w:eastAsia="lt-LT"/>
              </w:rPr>
              <w:t xml:space="preserve"> skelbiamą informaciją.</w:t>
            </w:r>
          </w:p>
        </w:tc>
      </w:tr>
      <w:tr w:rsidR="00B21786" w:rsidRPr="00C01E2B" w14:paraId="53E6690D" w14:textId="77777777" w:rsidTr="004717D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A6D82" w14:textId="77777777" w:rsidR="00B21786" w:rsidRPr="00C01E2B" w:rsidRDefault="00B21786" w:rsidP="004717D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80511"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Tiekėjas yra padaręs rimtą profesinį pažeidimą, dėl kurio perkančioji organizacija abejoja tiekėjo sąžiningumu,</w:t>
            </w:r>
            <w:r w:rsidRPr="00C01E2B">
              <w:rPr>
                <w:rFonts w:eastAsia="Times New Roman"/>
                <w:bdr w:val="none" w:sz="0" w:space="0" w:color="auto"/>
                <w:lang w:eastAsia="lt-LT"/>
              </w:rPr>
              <w:t xml:space="preserve"> kai jis </w:t>
            </w:r>
            <w:r w:rsidRPr="00C01E2B">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74C25"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7 punkto c papunktis</w:t>
            </w:r>
          </w:p>
          <w:p w14:paraId="322101A8"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749582F"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8C7DD"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18A81306"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02EE8754"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13CA5332" w14:textId="77777777" w:rsidR="00B21786" w:rsidRPr="00C01E2B" w:rsidRDefault="00B21786" w:rsidP="004717D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C01E2B">
                <w:rPr>
                  <w:rFonts w:eastAsia="Yu Mincho"/>
                  <w:u w:val="single"/>
                  <w:bdr w:val="none" w:sz="0" w:space="0" w:color="auto"/>
                  <w:lang w:eastAsia="lt-LT"/>
                </w:rPr>
                <w:t>https://kt.gov.lt/lt/atviri-duomenys/diskvalifikavimas-is-viesuju-pirkimu</w:t>
              </w:r>
            </w:hyperlink>
            <w:r w:rsidRPr="00C01E2B">
              <w:rPr>
                <w:rFonts w:eastAsia="Yu Mincho"/>
                <w:bdr w:val="none" w:sz="0" w:space="0" w:color="auto"/>
                <w:lang w:eastAsia="lt-LT"/>
              </w:rPr>
              <w:t xml:space="preserve"> skelbiamą informaciją. </w:t>
            </w:r>
          </w:p>
        </w:tc>
      </w:tr>
    </w:tbl>
    <w:p w14:paraId="4958F7EE" w14:textId="77777777" w:rsidR="00B21786" w:rsidRDefault="00B21786" w:rsidP="00B21786">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752C47FD" w14:textId="77777777" w:rsidR="00B21786" w:rsidRDefault="00B21786" w:rsidP="00B21786">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3ED2AFA5" w14:textId="77777777" w:rsidR="00B21786" w:rsidRDefault="00B21786" w:rsidP="00B21786">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33A914CC" w14:textId="77777777" w:rsidR="00B21786" w:rsidRDefault="00B21786" w:rsidP="00B21786">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08688069" w14:textId="77777777" w:rsidR="001428B7" w:rsidRDefault="001428B7" w:rsidP="001428B7">
      <w:pPr>
        <w:pStyle w:val="BodyA"/>
        <w:jc w:val="right"/>
        <w:rPr>
          <w:rFonts w:ascii="Times New Roman" w:eastAsia="Times New Roman" w:hAnsi="Times New Roman" w:cs="Times New Roman"/>
          <w:sz w:val="24"/>
          <w:szCs w:val="24"/>
          <w:lang w:val="lt-LT"/>
        </w:rPr>
      </w:pPr>
    </w:p>
    <w:p w14:paraId="2C130161"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7028B9C8" w14:textId="77777777" w:rsidR="001428B7" w:rsidRPr="000F5A4D" w:rsidRDefault="001428B7" w:rsidP="001428B7">
      <w:pPr>
        <w:pStyle w:val="Body2"/>
        <w:rPr>
          <w:lang w:val="lt-LT"/>
        </w:rPr>
      </w:pPr>
    </w:p>
    <w:tbl>
      <w:tblPr>
        <w:tblStyle w:val="Lentelstinklelis"/>
        <w:tblW w:w="14317" w:type="dxa"/>
        <w:tblInd w:w="-5" w:type="dxa"/>
        <w:tblLayout w:type="fixed"/>
        <w:tblLook w:val="04A0" w:firstRow="1" w:lastRow="0" w:firstColumn="1" w:lastColumn="0" w:noHBand="0" w:noVBand="1"/>
      </w:tblPr>
      <w:tblGrid>
        <w:gridCol w:w="555"/>
        <w:gridCol w:w="4358"/>
        <w:gridCol w:w="4359"/>
        <w:gridCol w:w="5045"/>
      </w:tblGrid>
      <w:tr w:rsidR="00B21786" w:rsidRPr="0098584D" w14:paraId="7D417FBD" w14:textId="77777777" w:rsidTr="0060792D">
        <w:tc>
          <w:tcPr>
            <w:tcW w:w="555" w:type="dxa"/>
          </w:tcPr>
          <w:p w14:paraId="656C1BCD" w14:textId="77777777" w:rsidR="00B21786" w:rsidRPr="0098584D" w:rsidRDefault="00B2178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7F7361E8" w14:textId="77777777" w:rsidR="00B21786" w:rsidRPr="0098584D" w:rsidRDefault="00B21786"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08800AB4" w14:textId="77777777" w:rsidR="00B21786" w:rsidRPr="0098584D" w:rsidRDefault="00B21786"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5045" w:type="dxa"/>
            <w:vAlign w:val="center"/>
          </w:tcPr>
          <w:p w14:paraId="332753F6" w14:textId="77777777" w:rsidR="00B21786" w:rsidRPr="0098584D" w:rsidRDefault="00B21786" w:rsidP="00A9443F">
            <w:pPr>
              <w:jc w:val="center"/>
              <w:rPr>
                <w:b/>
                <w:bCs/>
                <w:color w:val="404040" w:themeColor="text1" w:themeTint="BF"/>
              </w:rPr>
            </w:pPr>
            <w:r w:rsidRPr="0098584D">
              <w:rPr>
                <w:b/>
                <w:bCs/>
                <w:color w:val="404040" w:themeColor="text1" w:themeTint="BF"/>
              </w:rPr>
              <w:t>Subjektas, kuris turi atitikti reikalavimą</w:t>
            </w:r>
          </w:p>
        </w:tc>
      </w:tr>
      <w:tr w:rsidR="00B21786" w:rsidRPr="00A7676D" w14:paraId="0A29B84C" w14:textId="77777777" w:rsidTr="0060792D">
        <w:tc>
          <w:tcPr>
            <w:tcW w:w="555" w:type="dxa"/>
          </w:tcPr>
          <w:p w14:paraId="54CE83B9" w14:textId="77777777" w:rsidR="00B21786" w:rsidRPr="007223C9" w:rsidRDefault="00B21786" w:rsidP="00B21786">
            <w:r w:rsidRPr="007223C9">
              <w:t>1.</w:t>
            </w:r>
          </w:p>
        </w:tc>
        <w:tc>
          <w:tcPr>
            <w:tcW w:w="4358" w:type="dxa"/>
          </w:tcPr>
          <w:p w14:paraId="6132FACF" w14:textId="5EF86CB7" w:rsidR="00B038D2" w:rsidRPr="00222DDE" w:rsidRDefault="00B21786" w:rsidP="00B038D2">
            <w:r w:rsidRPr="00222DDE">
              <w:t>Tiekėjas pirkimo sutarties vykdymui turi paskirti ne mažiau kaip 1 (vieną):</w:t>
            </w:r>
            <w:r w:rsidRPr="00222DDE">
              <w:br/>
            </w:r>
            <w:r w:rsidRPr="00222DDE">
              <w:br/>
              <w:t xml:space="preserve">1.  kvalifikuotą ypatingojo statinio projekto vadovą ir ypatingo statinio projekto vykdymo priežiūros vadovą turintį teisę eiti pareigas </w:t>
            </w:r>
            <w:r w:rsidR="00C07E2E" w:rsidRPr="00222DDE">
              <w:t xml:space="preserve"> </w:t>
            </w:r>
            <w:r w:rsidRPr="00222DDE">
              <w:t>statinių</w:t>
            </w:r>
            <w:r w:rsidR="00652273" w:rsidRPr="00222DDE">
              <w:t> </w:t>
            </w:r>
            <w:r w:rsidRPr="00222DDE">
              <w:t>pobūdyje:</w:t>
            </w:r>
            <w:r w:rsidRPr="00222DDE">
              <w:br/>
              <w:t>Statinių kategorija - ypatingieji statiniai. Statinių grupė - negyvenamieji pastatai, taip pat minėti statiniai, esantys kultūros paveldo objekto teritorijoje, jo apsaugos zonoje, kultūros paveldo vietovėje. Statinio paskirtis –kultūros.</w:t>
            </w:r>
            <w:r w:rsidRPr="00222DDE">
              <w:br/>
            </w:r>
          </w:p>
          <w:p w14:paraId="5B87CE78" w14:textId="77777777" w:rsidR="00C07E2E" w:rsidRPr="00222DDE" w:rsidRDefault="00B038D2" w:rsidP="00B038D2">
            <w:r w:rsidRPr="00222DDE">
              <w:t xml:space="preserve">2. </w:t>
            </w:r>
            <w:r w:rsidR="00D73BD3" w:rsidRPr="00222DDE">
              <w:t>kvalifikuotą</w:t>
            </w:r>
            <w:r w:rsidR="00C07E2E" w:rsidRPr="00222DDE">
              <w:t>,</w:t>
            </w:r>
            <w:r w:rsidRPr="00222DDE">
              <w:t xml:space="preserve"> </w:t>
            </w:r>
            <w:r w:rsidR="00C07E2E" w:rsidRPr="00222DDE">
              <w:t xml:space="preserve">žemiau išvardytų, </w:t>
            </w:r>
            <w:r w:rsidRPr="00222DDE">
              <w:t xml:space="preserve">ypatingojo statinio projekto dalių vadovą, turintį teisę </w:t>
            </w:r>
            <w:r w:rsidR="00C07E2E" w:rsidRPr="00222DDE">
              <w:t>eiti pareigas statinių pobūdyje:</w:t>
            </w:r>
          </w:p>
          <w:p w14:paraId="352E00F6" w14:textId="5CE2052C" w:rsidR="00B038D2" w:rsidRPr="00222DDE" w:rsidRDefault="00C07E2E" w:rsidP="00B038D2">
            <w:r w:rsidRPr="00222DDE">
              <w:t>Statinių kategorija - ypatingieji statiniai. Statinių grupė - negyvenamieji pastatai, taip pat minėti statiniai, esantys kultūros paveldo objekto teritorijoje, jo apsaugos zonoje, kultūros paveldo vietovėje. Statinio paskirtis –kultūros.</w:t>
            </w:r>
            <w:r w:rsidRPr="00222DDE">
              <w:br/>
              <w:t>Projekto dalis</w:t>
            </w:r>
            <w:r w:rsidR="00B038D2" w:rsidRPr="00222DDE">
              <w:t>:</w:t>
            </w:r>
          </w:p>
          <w:p w14:paraId="2CE9B428" w14:textId="15C2F091" w:rsidR="00D73BD3" w:rsidRPr="00222DDE" w:rsidRDefault="00D73BD3" w:rsidP="00D73BD3">
            <w:r w:rsidRPr="00222DDE">
              <w:t>- bendroji;</w:t>
            </w:r>
          </w:p>
          <w:p w14:paraId="00D6B4B8" w14:textId="6036EDAE" w:rsidR="00D73BD3" w:rsidRPr="00222DDE" w:rsidRDefault="00D73BD3" w:rsidP="00D73BD3">
            <w:r w:rsidRPr="00222DDE">
              <w:t>- sklypo planas;</w:t>
            </w:r>
          </w:p>
          <w:p w14:paraId="43BCD6EC" w14:textId="18E897FE" w:rsidR="00D73BD3" w:rsidRPr="00222DDE" w:rsidRDefault="00D73BD3" w:rsidP="00D73BD3">
            <w:r w:rsidRPr="00222DDE">
              <w:t>- architektūrinė;</w:t>
            </w:r>
          </w:p>
          <w:p w14:paraId="00E32FF7" w14:textId="39CF5845" w:rsidR="00D73BD3" w:rsidRPr="00222DDE" w:rsidRDefault="00D73BD3" w:rsidP="00D73BD3">
            <w:r w:rsidRPr="00222DDE">
              <w:t>- konstrukcijų;</w:t>
            </w:r>
          </w:p>
          <w:p w14:paraId="1F0A6F1A" w14:textId="2296D049" w:rsidR="00D73BD3" w:rsidRPr="00222DDE" w:rsidRDefault="00D73BD3" w:rsidP="00D73BD3">
            <w:r w:rsidRPr="00222DDE">
              <w:t>- vandentiekio ir nuotekų šalinimo;</w:t>
            </w:r>
          </w:p>
          <w:p w14:paraId="6C7B82E5" w14:textId="2883F7A0" w:rsidR="00D73BD3" w:rsidRPr="00222DDE" w:rsidRDefault="00065AF4" w:rsidP="00D73BD3">
            <w:r w:rsidRPr="00222DDE">
              <w:t xml:space="preserve">- </w:t>
            </w:r>
            <w:r w:rsidR="00D73BD3" w:rsidRPr="00222DDE">
              <w:t>šildymo, vėdinimo ir oro kondicionavimo;</w:t>
            </w:r>
          </w:p>
          <w:p w14:paraId="01C5BC74" w14:textId="6E26E975" w:rsidR="00D73BD3" w:rsidRPr="00222DDE" w:rsidRDefault="00065AF4" w:rsidP="00D73BD3">
            <w:r w:rsidRPr="00222DDE">
              <w:t>-</w:t>
            </w:r>
            <w:r w:rsidR="00D73BD3" w:rsidRPr="00222DDE">
              <w:t xml:space="preserve"> elektrotechnikos;</w:t>
            </w:r>
          </w:p>
          <w:p w14:paraId="2043F95D" w14:textId="06A5FCAF" w:rsidR="00D73BD3" w:rsidRPr="00222DDE" w:rsidRDefault="00065AF4" w:rsidP="00D73BD3">
            <w:r w:rsidRPr="00222DDE">
              <w:t>-</w:t>
            </w:r>
            <w:r w:rsidR="00D73BD3" w:rsidRPr="00222DDE">
              <w:t xml:space="preserve"> elektroninių ryšių ir telekomunikacijų;</w:t>
            </w:r>
          </w:p>
          <w:p w14:paraId="748E52C7" w14:textId="2A847265" w:rsidR="00D73BD3" w:rsidRPr="00222DDE" w:rsidRDefault="00065AF4" w:rsidP="00D73BD3">
            <w:r w:rsidRPr="00222DDE">
              <w:t>-</w:t>
            </w:r>
            <w:r w:rsidR="00D73BD3" w:rsidRPr="00222DDE">
              <w:t xml:space="preserve"> apsauginės signalizacijos;</w:t>
            </w:r>
          </w:p>
          <w:p w14:paraId="002875E5" w14:textId="52A1EF2C" w:rsidR="00D73BD3" w:rsidRPr="00222DDE" w:rsidRDefault="00065AF4" w:rsidP="00D73BD3">
            <w:r w:rsidRPr="00222DDE">
              <w:t>-</w:t>
            </w:r>
            <w:r w:rsidR="00D73BD3" w:rsidRPr="00222DDE">
              <w:t xml:space="preserve"> gaisro aptikimo ir signalizavimo;</w:t>
            </w:r>
          </w:p>
          <w:p w14:paraId="185480B0" w14:textId="179C5628" w:rsidR="00D73BD3" w:rsidRPr="00222DDE" w:rsidRDefault="00065AF4" w:rsidP="00D73BD3">
            <w:r w:rsidRPr="00222DDE">
              <w:t>-</w:t>
            </w:r>
            <w:r w:rsidR="00D73BD3" w:rsidRPr="00222DDE">
              <w:t xml:space="preserve"> procesų valdymo ir automatizavimo;</w:t>
            </w:r>
          </w:p>
          <w:p w14:paraId="594EAEE9" w14:textId="0FDC3136" w:rsidR="00D73BD3" w:rsidRPr="00222DDE" w:rsidRDefault="00065AF4" w:rsidP="00D73BD3">
            <w:r w:rsidRPr="00222DDE">
              <w:t xml:space="preserve">- </w:t>
            </w:r>
            <w:r w:rsidR="00D73BD3" w:rsidRPr="00222DDE">
              <w:t>šilumos gamybos ir tiekimo;</w:t>
            </w:r>
          </w:p>
          <w:p w14:paraId="299591FD" w14:textId="5AE11D80" w:rsidR="00D73BD3" w:rsidRPr="00222DDE" w:rsidRDefault="00065AF4" w:rsidP="00D73BD3">
            <w:r w:rsidRPr="00222DDE">
              <w:t>-</w:t>
            </w:r>
            <w:r w:rsidR="00D73BD3" w:rsidRPr="00222DDE">
              <w:t xml:space="preserve"> gaisrinės saugos. </w:t>
            </w:r>
          </w:p>
          <w:p w14:paraId="3D998B86" w14:textId="0055A23B" w:rsidR="00D73BD3" w:rsidRPr="00222DDE" w:rsidRDefault="00065AF4" w:rsidP="00D73BD3">
            <w:r w:rsidRPr="00222DDE">
              <w:t>-</w:t>
            </w:r>
            <w:r w:rsidR="007D152A" w:rsidRPr="00222DDE">
              <w:t xml:space="preserve"> </w:t>
            </w:r>
            <w:r w:rsidR="00D73BD3" w:rsidRPr="00222DDE">
              <w:t>pasirengimo statybai ir statybos darbų organizavimo;</w:t>
            </w:r>
          </w:p>
          <w:p w14:paraId="1153C5C9" w14:textId="4FC53E7C" w:rsidR="00D73BD3" w:rsidRPr="00222DDE" w:rsidRDefault="00065AF4" w:rsidP="00D73BD3">
            <w:r w:rsidRPr="00222DDE">
              <w:t xml:space="preserve">- </w:t>
            </w:r>
            <w:r w:rsidR="00D73BD3" w:rsidRPr="00222DDE">
              <w:t>statybos skaičiuojamosios kainos nustatymo</w:t>
            </w:r>
            <w:r w:rsidRPr="00222DDE">
              <w:t>.</w:t>
            </w:r>
          </w:p>
          <w:p w14:paraId="390ED1D2" w14:textId="77777777" w:rsidR="00B038D2" w:rsidRPr="00222DDE" w:rsidRDefault="00B038D2" w:rsidP="00B038D2"/>
          <w:p w14:paraId="743F179A" w14:textId="089436E4" w:rsidR="00B038D2" w:rsidRPr="00222DDE" w:rsidRDefault="00B038D2" w:rsidP="00B038D2">
            <w:pPr>
              <w:rPr>
                <w:i/>
                <w:iCs/>
              </w:rPr>
            </w:pPr>
            <w:r w:rsidRPr="00222DDE">
              <w:rPr>
                <w:i/>
                <w:iCs/>
              </w:rPr>
              <w:t>Specialistas, turintis reikalaujamą kvalifikaciją, gali būti siūlomas į kelias pozicijas.</w:t>
            </w:r>
          </w:p>
          <w:p w14:paraId="11A03909" w14:textId="587A682C" w:rsidR="00B21786" w:rsidRPr="00222DDE" w:rsidRDefault="00B21786" w:rsidP="00B21786">
            <w:r w:rsidRPr="00222DDE">
              <w:br/>
            </w:r>
            <w:r w:rsidR="00C07E2E" w:rsidRPr="00222DDE">
              <w:t>3</w:t>
            </w:r>
            <w:r w:rsidRPr="00222DDE">
              <w:t>. kvalifikuotą tvarkybos darbų projektų rengimo specialistą turintį  kultūros paveldo specialisto atestatą: Tvarkybos darbų projektų rengimas ir vadovavimas projektavimui – architektūrinio paveldo tvarkybos darbų projektavimas. Tvarkybos darbų projektų vykdymo priežiūra ir vadovavimas tvarkybos darbų projektų vykdymo priežiūrai – tvarkybos darbų projektų sprendinių įgyvendinimo priežiūra</w:t>
            </w:r>
            <w:r w:rsidRPr="00222DDE">
              <w:br/>
            </w:r>
            <w:r w:rsidRPr="00222DDE">
              <w:br/>
              <w:t>Jei kvalifikacijos dokumente yra nurodyta visa reikalaujama statinių grupė (neišskirti / nenurodyti pogrupiai) arba nurodytas konkretus pogrupis, atitinkantis nurodytą kvalifikacijos reikalavime, – tokie kvalifikacijos dokumentai yra tinkami. Taip pat bus tinkamu laikomas ir atestatas, kuriame nustatyta gyvenamieji ir negyvenamieji pastatai.</w:t>
            </w:r>
            <w:r w:rsidRPr="00222DDE">
              <w:br/>
            </w:r>
            <w:r w:rsidRPr="00222DDE">
              <w:br/>
              <w:t>Dėl atitikties šiam reikalavimui tiekėjai gali siūlyti vieną ar kelis specialistus.</w:t>
            </w:r>
            <w:r w:rsidRPr="00222DDE">
              <w:br/>
            </w:r>
          </w:p>
        </w:tc>
        <w:tc>
          <w:tcPr>
            <w:tcW w:w="4359" w:type="dxa"/>
          </w:tcPr>
          <w:p w14:paraId="57CC34B1" w14:textId="77777777" w:rsidR="00222DDE" w:rsidRPr="00222DDE" w:rsidRDefault="00B21786" w:rsidP="00B21786">
            <w:r w:rsidRPr="00222DDE">
              <w:t>Pateikiama:</w:t>
            </w:r>
            <w:r w:rsidRPr="00222DDE">
              <w:br/>
              <w:t>1. Specialistų ir asmenų atsakingų už sutarties vykdymą sąrašas (parengtas pagal pirkimo dokumentų 6 priedą).</w:t>
            </w:r>
            <w:r w:rsidRPr="00222DDE">
              <w:br/>
              <w:t>2. Lietuvos Respublikos ir trečiųjų šalių piliečiams ir kitiems fiziniams asmenims (išskyrus užsienio šalies specialistus*) SSVA (iki 2022-04-30 SPSC)</w:t>
            </w:r>
            <w:r w:rsidR="00222DDE" w:rsidRPr="00222DDE">
              <w:t xml:space="preserve"> ar</w:t>
            </w:r>
            <w:r w:rsidRPr="00222DDE">
              <w:t xml:space="preserve"> Lietuvos architektų rūmų </w:t>
            </w:r>
            <w:r w:rsidR="00222DDE" w:rsidRPr="00222DDE">
              <w:t xml:space="preserve">ar </w:t>
            </w:r>
            <w:r w:rsidR="00222DDE" w:rsidRPr="00222DDE">
              <w:t xml:space="preserve">Lietuvos Respublikos Kultūros ministerijos </w:t>
            </w:r>
            <w:r w:rsidRPr="00222DDE">
              <w:t>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arba išrašo iš statybos specialistų kvalifikacijos atestatų ir teisės pripažinimo dokumentų registro skaitmeninę kopiją, arba Lietuvos Architektų rūmų.</w:t>
            </w:r>
          </w:p>
          <w:p w14:paraId="0526132D" w14:textId="77777777" w:rsidR="00222DDE" w:rsidRPr="00222DDE" w:rsidRDefault="00B21786" w:rsidP="00B21786">
            <w:r w:rsidRPr="00222DDE">
              <w:t xml:space="preserve">3.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projekto vadovo / projekto vykdymo priežiūros vadovo / projekto dalies vadovo pareigas, pripažinus jų kilmės valstybėje turimą teisę eiti analogiškų statinių projekto vadovo / projekto vykdymo priežiūros vadovo / projekto dalies vadovo pareigas. </w:t>
            </w:r>
            <w:r w:rsidRPr="00222DDE">
              <w:br/>
              <w:t>Užsienio šalies specialisto turimos kvalifikacijos patvirtinimo dokumentai Lietuvoje gali būti išduoti ir po pasiūlymų pateikimo datos, tačiau pačią teisę specialistas kilmės šalyje turi būti įgijęs iki pasiūlymų pateikimo termino pabaigos.</w:t>
            </w:r>
            <w:r w:rsidRPr="00222DDE">
              <w:br/>
              <w:t>Užsienio šalių specialistai iki Sutarties pasirašymo turi gauti Statybos įstatymo nustatyta tvarka išduotą teisės pripažinimo dokumentą, o su kvalifikacijos atitiktį įrodančiais dokumentais turi pateikti turimą kvalifikaciją kilmės šalyje įrodančio dokumento ir kreipimosi į SSVA / Lietuvos architektų rūmus</w:t>
            </w:r>
            <w:r w:rsidR="00222DDE" w:rsidRPr="00222DDE">
              <w:t xml:space="preserve"> / </w:t>
            </w:r>
            <w:r w:rsidR="00222DDE" w:rsidRPr="00222DDE">
              <w:t>Lietuvos Respublikos Kultūros ministerij</w:t>
            </w:r>
            <w:r w:rsidR="00222DDE" w:rsidRPr="00222DDE">
              <w:t>a</w:t>
            </w:r>
            <w:r w:rsidR="00222DDE" w:rsidRPr="00222DDE">
              <w:t xml:space="preserve"> </w:t>
            </w:r>
            <w:r w:rsidRPr="00222DDE">
              <w:t>dėl teisės pripažinimo dokumento išdavimo kopijas.</w:t>
            </w:r>
          </w:p>
          <w:p w14:paraId="4AB8C62A" w14:textId="0F04DB05" w:rsidR="00B21786" w:rsidRPr="00222DDE" w:rsidRDefault="00B21786" w:rsidP="00B21786">
            <w:r w:rsidRPr="00222DDE">
              <w:t>4. Jeigu specialistas nėra tiekėjo darbuotojas, kartu su pasiūlymu pateikiamas specialisto pasirašytas sutikimas teikti paslaugas, jeigu tiekėjas laimės viešąjį pirkimą ir bus pasirašyta pirkimo sutartis.</w:t>
            </w:r>
          </w:p>
        </w:tc>
        <w:tc>
          <w:tcPr>
            <w:tcW w:w="5045" w:type="dxa"/>
          </w:tcPr>
          <w:p w14:paraId="329C115A" w14:textId="77777777" w:rsidR="00B21786" w:rsidRPr="000314FF" w:rsidRDefault="00B21786" w:rsidP="00B21786">
            <w:pPr>
              <w:pBdr>
                <w:top w:val="none" w:sz="0" w:space="0" w:color="auto"/>
                <w:left w:val="none" w:sz="0" w:space="0" w:color="auto"/>
                <w:bottom w:val="none" w:sz="0" w:space="0" w:color="auto"/>
                <w:right w:val="none" w:sz="0" w:space="0" w:color="auto"/>
                <w:between w:val="none" w:sz="0" w:space="0" w:color="auto"/>
                <w:bar w:val="none" w:sz="0" w:color="auto"/>
              </w:pBdr>
              <w:ind w:firstLine="592"/>
              <w:rPr>
                <w:rFonts w:eastAsia="Times New Roman"/>
                <w:iCs/>
                <w:color w:val="000000"/>
                <w:sz w:val="24"/>
                <w:szCs w:val="24"/>
                <w:bdr w:val="none" w:sz="0" w:space="0" w:color="auto"/>
                <w:lang w:eastAsia="lt-LT"/>
              </w:rPr>
            </w:pPr>
            <w:r w:rsidRPr="000314FF">
              <w:rPr>
                <w:rFonts w:ascii="Symbol" w:eastAsia="Times New Roman" w:hAnsi="Symbol"/>
                <w:iCs/>
                <w:color w:val="000000"/>
                <w:sz w:val="24"/>
                <w:szCs w:val="24"/>
                <w:bdr w:val="none" w:sz="0" w:space="0" w:color="auto"/>
                <w:lang w:eastAsia="lt-LT"/>
              </w:rPr>
              <w:t></w:t>
            </w:r>
            <w:r w:rsidRPr="000314FF">
              <w:rPr>
                <w:rFonts w:ascii="Symbol" w:eastAsia="Times New Roman" w:hAnsi="Symbol"/>
                <w:iCs/>
                <w:color w:val="000000"/>
                <w:sz w:val="24"/>
                <w:szCs w:val="24"/>
                <w:bdr w:val="none" w:sz="0" w:space="0" w:color="auto"/>
                <w:lang w:eastAsia="lt-LT"/>
              </w:rPr>
              <w:tab/>
            </w:r>
            <w:r w:rsidRPr="000314FF">
              <w:rPr>
                <w:rFonts w:eastAsia="Times New Roman"/>
                <w:iCs/>
                <w:color w:val="000000"/>
                <w:sz w:val="24"/>
                <w:szCs w:val="24"/>
                <w:bdr w:val="none" w:sz="0" w:space="0" w:color="auto"/>
                <w:lang w:eastAsia="lt-LT"/>
              </w:rPr>
              <w:t>jeigu pasiūlymą teikia ūkio subjektų grupė – reikalavimą turi atitikti ūkio subjektų grupės nario (-</w:t>
            </w:r>
            <w:proofErr w:type="spellStart"/>
            <w:r w:rsidRPr="000314FF">
              <w:rPr>
                <w:rFonts w:eastAsia="Times New Roman"/>
                <w:iCs/>
                <w:color w:val="000000"/>
                <w:sz w:val="24"/>
                <w:szCs w:val="24"/>
                <w:bdr w:val="none" w:sz="0" w:space="0" w:color="auto"/>
                <w:lang w:eastAsia="lt-LT"/>
              </w:rPr>
              <w:t>ių</w:t>
            </w:r>
            <w:proofErr w:type="spellEnd"/>
            <w:r w:rsidRPr="000314FF">
              <w:rPr>
                <w:rFonts w:eastAsia="Times New Roman"/>
                <w:iCs/>
                <w:color w:val="000000"/>
                <w:sz w:val="24"/>
                <w:szCs w:val="24"/>
                <w:bdr w:val="none" w:sz="0" w:space="0" w:color="auto"/>
                <w:lang w:eastAsia="lt-LT"/>
              </w:rPr>
              <w:t>) specialistai, atsižvelgiant į jų prisiimamus įsipareigojimus pirkimo sutarčiai vykdyti;</w:t>
            </w:r>
          </w:p>
          <w:p w14:paraId="28528256" w14:textId="77777777" w:rsidR="00B21786" w:rsidRPr="000314FF" w:rsidRDefault="00B21786" w:rsidP="00B21786">
            <w:pPr>
              <w:pBdr>
                <w:top w:val="none" w:sz="0" w:space="0" w:color="auto"/>
                <w:left w:val="none" w:sz="0" w:space="0" w:color="auto"/>
                <w:bottom w:val="none" w:sz="0" w:space="0" w:color="auto"/>
                <w:right w:val="none" w:sz="0" w:space="0" w:color="auto"/>
                <w:between w:val="none" w:sz="0" w:space="0" w:color="auto"/>
                <w:bar w:val="none" w:sz="0" w:color="auto"/>
              </w:pBdr>
              <w:ind w:firstLine="592"/>
              <w:rPr>
                <w:rFonts w:eastAsia="Times New Roman"/>
                <w:color w:val="000000"/>
                <w:sz w:val="24"/>
                <w:szCs w:val="24"/>
                <w:bdr w:val="none" w:sz="0" w:space="0" w:color="auto"/>
                <w:lang w:eastAsia="lt-LT"/>
              </w:rPr>
            </w:pPr>
            <w:r w:rsidRPr="000314FF">
              <w:rPr>
                <w:rFonts w:ascii="Symbol" w:eastAsia="Times New Roman" w:hAnsi="Symbol"/>
                <w:color w:val="000000"/>
                <w:sz w:val="24"/>
                <w:szCs w:val="24"/>
                <w:bdr w:val="none" w:sz="0" w:space="0" w:color="auto"/>
                <w:lang w:eastAsia="lt-LT"/>
              </w:rPr>
              <w:t></w:t>
            </w:r>
            <w:r w:rsidRPr="000314FF">
              <w:rPr>
                <w:rFonts w:ascii="Symbol" w:eastAsia="Times New Roman" w:hAnsi="Symbol"/>
                <w:color w:val="000000"/>
                <w:sz w:val="24"/>
                <w:szCs w:val="24"/>
                <w:bdr w:val="none" w:sz="0" w:space="0" w:color="auto"/>
                <w:lang w:eastAsia="lt-LT"/>
              </w:rPr>
              <w:tab/>
            </w:r>
            <w:r w:rsidRPr="000314FF">
              <w:rPr>
                <w:rFonts w:eastAsia="Times New Roman"/>
                <w:color w:val="000000"/>
                <w:sz w:val="24"/>
                <w:szCs w:val="24"/>
                <w:bdr w:val="none" w:sz="0" w:space="0" w:color="auto"/>
                <w:lang w:eastAsia="lt-LT"/>
              </w:rPr>
              <w:t>tiekėjas gali remtis kitų ūkio subjektų pajėgumais tik tuo atveju, jeigu tie subjektai (jų darbuotojai) patys vykdys tą pirkimo sutarties dalį, kuriai reikia jų turimų pajėgumų;</w:t>
            </w:r>
          </w:p>
          <w:p w14:paraId="2D97266E" w14:textId="005EF284" w:rsidR="00B21786" w:rsidRDefault="00B21786" w:rsidP="00B21786">
            <w:r w:rsidRPr="000314FF">
              <w:rPr>
                <w:rFonts w:ascii="Symbol" w:eastAsia="Times New Roman" w:hAnsi="Symbol"/>
                <w:iCs/>
                <w:color w:val="000000"/>
                <w:sz w:val="24"/>
                <w:szCs w:val="24"/>
                <w:bdr w:val="none" w:sz="0" w:space="0" w:color="auto"/>
                <w:lang w:eastAsia="lt-LT"/>
              </w:rPr>
              <w:t></w:t>
            </w:r>
            <w:r w:rsidRPr="000314FF">
              <w:rPr>
                <w:rFonts w:ascii="Symbol" w:eastAsia="Times New Roman" w:hAnsi="Symbol"/>
                <w:iCs/>
                <w:color w:val="000000"/>
                <w:sz w:val="24"/>
                <w:szCs w:val="24"/>
                <w:bdr w:val="none" w:sz="0" w:space="0" w:color="auto"/>
                <w:lang w:eastAsia="lt-LT"/>
              </w:rPr>
              <w:tab/>
            </w:r>
            <w:r w:rsidRPr="000314FF">
              <w:rPr>
                <w:rFonts w:eastAsia="Times New Roman"/>
                <w:iCs/>
                <w:color w:val="000000"/>
                <w:sz w:val="24"/>
                <w:szCs w:val="24"/>
                <w:bdr w:val="none" w:sz="0" w:space="0" w:color="auto"/>
                <w:lang w:eastAsia="lt-LT"/>
              </w:rPr>
              <w:t>subtiekėjai – jei tiekėjas (jo pasitelkiami specialistai) pats atitinka nustatytą reikalavimą, tačiau ketina pasitelkti subtiekėjus (jo specialistus), subtiekėjų specialistai privalo atitikti nustatytus</w:t>
            </w:r>
            <w:r w:rsidRPr="000314FF">
              <w:rPr>
                <w:rFonts w:eastAsia="Times New Roman"/>
                <w:b/>
                <w:bCs/>
                <w:iCs/>
                <w:color w:val="000000"/>
                <w:sz w:val="24"/>
                <w:szCs w:val="24"/>
                <w:bdr w:val="none" w:sz="0" w:space="0" w:color="auto"/>
                <w:lang w:eastAsia="lt-LT"/>
              </w:rPr>
              <w:t xml:space="preserve"> </w:t>
            </w:r>
            <w:r w:rsidRPr="000314FF">
              <w:rPr>
                <w:rFonts w:eastAsia="Times New Roman"/>
                <w:iCs/>
                <w:color w:val="000000"/>
                <w:sz w:val="24"/>
                <w:szCs w:val="24"/>
                <w:bdr w:val="none" w:sz="0" w:space="0" w:color="auto"/>
                <w:lang w:eastAsia="lt-LT"/>
              </w:rPr>
              <w:t xml:space="preserve">reikalavimus, </w:t>
            </w:r>
            <w:r w:rsidRPr="000314FF">
              <w:rPr>
                <w:rFonts w:eastAsia="Times New Roman"/>
                <w:color w:val="000000"/>
                <w:sz w:val="24"/>
                <w:szCs w:val="24"/>
                <w:bdr w:val="none" w:sz="0" w:space="0" w:color="auto"/>
                <w:lang w:eastAsia="lt-LT"/>
              </w:rPr>
              <w:t>jeigu subtiekėjai (jų darbuotojai) patys vykdys tą pirkimo sutarties dalį, kuriai reikia nustatytos kvalifikacijos</w:t>
            </w:r>
          </w:p>
        </w:tc>
      </w:tr>
    </w:tbl>
    <w:p w14:paraId="7D8FF766" w14:textId="77777777" w:rsidR="001428B7" w:rsidRDefault="001428B7" w:rsidP="001428B7">
      <w:pPr>
        <w:pStyle w:val="BodyA"/>
        <w:jc w:val="right"/>
        <w:rPr>
          <w:rFonts w:ascii="Times New Roman" w:eastAsia="Times New Roman" w:hAnsi="Times New Roman" w:cs="Times New Roman"/>
          <w:sz w:val="24"/>
          <w:szCs w:val="24"/>
          <w:lang w:val="lt-LT"/>
        </w:rPr>
      </w:pPr>
    </w:p>
    <w:p w14:paraId="17130250"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4F4C6D16"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4317" w:type="dxa"/>
        <w:tblInd w:w="-5" w:type="dxa"/>
        <w:tblLayout w:type="fixed"/>
        <w:tblLook w:val="04A0" w:firstRow="1" w:lastRow="0" w:firstColumn="1" w:lastColumn="0" w:noHBand="0" w:noVBand="1"/>
      </w:tblPr>
      <w:tblGrid>
        <w:gridCol w:w="555"/>
        <w:gridCol w:w="4358"/>
        <w:gridCol w:w="4359"/>
        <w:gridCol w:w="5045"/>
      </w:tblGrid>
      <w:tr w:rsidR="00B21786" w:rsidRPr="0098584D" w14:paraId="2B4D14FA" w14:textId="77777777" w:rsidTr="0060792D">
        <w:tc>
          <w:tcPr>
            <w:tcW w:w="555" w:type="dxa"/>
          </w:tcPr>
          <w:p w14:paraId="4201BD68" w14:textId="77777777" w:rsidR="00B21786" w:rsidRPr="0098584D" w:rsidRDefault="00B2178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7CC2582" w14:textId="77777777" w:rsidR="00B21786" w:rsidRPr="0098584D" w:rsidRDefault="00B21786"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DC7C730" w14:textId="77777777" w:rsidR="00B21786" w:rsidRPr="0098584D" w:rsidRDefault="00B21786"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5045" w:type="dxa"/>
            <w:vAlign w:val="center"/>
          </w:tcPr>
          <w:p w14:paraId="043169E9" w14:textId="77777777" w:rsidR="00B21786" w:rsidRPr="0098584D" w:rsidRDefault="00B21786" w:rsidP="00A9443F">
            <w:pPr>
              <w:jc w:val="center"/>
              <w:rPr>
                <w:b/>
                <w:bCs/>
                <w:color w:val="404040" w:themeColor="text1" w:themeTint="BF"/>
              </w:rPr>
            </w:pPr>
            <w:r w:rsidRPr="0098584D">
              <w:rPr>
                <w:b/>
                <w:bCs/>
                <w:color w:val="404040" w:themeColor="text1" w:themeTint="BF"/>
              </w:rPr>
              <w:t>Subjektas, kuris turi atitikti reikalavimą</w:t>
            </w:r>
          </w:p>
        </w:tc>
      </w:tr>
      <w:tr w:rsidR="00B21786" w:rsidRPr="00A7676D" w14:paraId="01066105" w14:textId="77777777" w:rsidTr="0060792D">
        <w:tc>
          <w:tcPr>
            <w:tcW w:w="555" w:type="dxa"/>
          </w:tcPr>
          <w:p w14:paraId="472A7830" w14:textId="77777777" w:rsidR="00B21786" w:rsidRPr="00A7676D" w:rsidRDefault="00B21786" w:rsidP="00B21786">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Borders>
              <w:top w:val="single" w:sz="4" w:space="0" w:color="auto"/>
              <w:left w:val="single" w:sz="4" w:space="0" w:color="auto"/>
              <w:bottom w:val="single" w:sz="4" w:space="0" w:color="auto"/>
              <w:right w:val="single" w:sz="4" w:space="0" w:color="auto"/>
            </w:tcBorders>
          </w:tcPr>
          <w:p w14:paraId="2CD6347A" w14:textId="77777777" w:rsidR="00B21786" w:rsidRPr="00B21786" w:rsidRDefault="00B21786" w:rsidP="00B21786">
            <w:pPr>
              <w:rPr>
                <w:sz w:val="24"/>
                <w:szCs w:val="24"/>
              </w:rPr>
            </w:pPr>
            <w:r w:rsidRPr="00B21786">
              <w:rPr>
                <w:rFonts w:eastAsia="Times New Roman"/>
                <w:iCs/>
                <w:sz w:val="24"/>
                <w:szCs w:val="24"/>
                <w:bdr w:val="none" w:sz="0" w:space="0" w:color="auto"/>
                <w:lang w:eastAsia="lt-LT"/>
              </w:rPr>
              <w:t xml:space="preserve">Projektuotojas teikiamoms </w:t>
            </w:r>
            <w:r w:rsidRPr="00D06BF6">
              <w:rPr>
                <w:rFonts w:eastAsia="Times New Roman"/>
                <w:iCs/>
                <w:sz w:val="24"/>
                <w:szCs w:val="24"/>
                <w:bdr w:val="none" w:sz="0" w:space="0" w:color="auto"/>
                <w:lang w:eastAsia="lt-LT"/>
              </w:rPr>
              <w:t>projektavimo paslaugoms</w:t>
            </w:r>
            <w:r w:rsidRPr="00B21786">
              <w:rPr>
                <w:rFonts w:eastAsia="Times New Roman"/>
                <w:iCs/>
                <w:sz w:val="24"/>
                <w:szCs w:val="24"/>
                <w:bdr w:val="none" w:sz="0" w:space="0" w:color="auto"/>
                <w:lang w:eastAsia="lt-LT"/>
              </w:rPr>
              <w:t xml:space="preserve"> taiko aplinkos apsaugos vadybos sistemos reikalavimus pagal standartą </w:t>
            </w:r>
            <w:r w:rsidRPr="00B21786">
              <w:rPr>
                <w:sz w:val="24"/>
                <w:szCs w:val="24"/>
              </w:rPr>
              <w:t>LST EN ISO 14001 arba Europos Sąjungos aplinkosaugos vadybos ir audito sistemą (EMAS) ar kitus aplinkos apsaugos vadybos standartus, pagrįstus atitinkamais Europos arba tarptautiniais standartais.</w:t>
            </w:r>
          </w:p>
          <w:p w14:paraId="43519A36" w14:textId="602395D4" w:rsidR="00B21786" w:rsidRPr="00B21786" w:rsidRDefault="00B21786" w:rsidP="00B217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lang w:val="lt-LT"/>
              </w:rPr>
            </w:pPr>
          </w:p>
        </w:tc>
        <w:tc>
          <w:tcPr>
            <w:tcW w:w="4359" w:type="dxa"/>
            <w:tcBorders>
              <w:top w:val="single" w:sz="4" w:space="0" w:color="auto"/>
              <w:left w:val="single" w:sz="4" w:space="0" w:color="auto"/>
              <w:bottom w:val="single" w:sz="4" w:space="0" w:color="auto"/>
              <w:right w:val="single" w:sz="4" w:space="0" w:color="auto"/>
            </w:tcBorders>
          </w:tcPr>
          <w:p w14:paraId="2C95DC1D" w14:textId="30A7FBF8" w:rsidR="00B21786" w:rsidRPr="00B21786" w:rsidRDefault="00B21786" w:rsidP="00B21786">
            <w:pPr>
              <w:jc w:val="left"/>
              <w:rPr>
                <w:sz w:val="24"/>
                <w:szCs w:val="24"/>
                <w:lang w:eastAsia="en-GB"/>
              </w:rPr>
            </w:pPr>
            <w:r w:rsidRPr="00B21786">
              <w:rPr>
                <w:sz w:val="24"/>
                <w:szCs w:val="24"/>
              </w:rPr>
              <w:t>Pateikiamas:</w:t>
            </w:r>
            <w:r w:rsidRPr="00B21786">
              <w:rPr>
                <w:sz w:val="24"/>
                <w:szCs w:val="24"/>
              </w:rPr>
              <w:b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tc>
        <w:tc>
          <w:tcPr>
            <w:tcW w:w="5045" w:type="dxa"/>
            <w:tcBorders>
              <w:top w:val="single" w:sz="4" w:space="0" w:color="auto"/>
              <w:left w:val="single" w:sz="4" w:space="0" w:color="auto"/>
              <w:bottom w:val="single" w:sz="4" w:space="0" w:color="auto"/>
              <w:right w:val="single" w:sz="4" w:space="0" w:color="auto"/>
            </w:tcBorders>
          </w:tcPr>
          <w:p w14:paraId="0C2A1DDA" w14:textId="377A3628" w:rsidR="00B21786" w:rsidRPr="00B21786" w:rsidRDefault="00B21786" w:rsidP="00B217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lang w:val="lt-LT"/>
              </w:rPr>
            </w:pPr>
            <w:r w:rsidRPr="00B21786">
              <w:rPr>
                <w:rFonts w:ascii="Times New Roman" w:hAnsi="Times New Roman" w:cs="Times New Roman"/>
                <w:sz w:val="24"/>
                <w:szCs w:val="24"/>
                <w:lang w:val="lt-LT"/>
              </w:rPr>
              <w:t>Tiekėjas, tiekėjų grupės nariai, kiti ūkio subjektai, kurių pajėgumais remiasi tiekėjas, pagal prisiimamus įsipareigojimus, subtiekėjai.</w:t>
            </w:r>
          </w:p>
        </w:tc>
      </w:tr>
    </w:tbl>
    <w:p w14:paraId="6CC4A20E"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403D1" w14:textId="77777777" w:rsidR="006E7909" w:rsidRDefault="006E7909" w:rsidP="00992543">
      <w:r>
        <w:separator/>
      </w:r>
    </w:p>
  </w:endnote>
  <w:endnote w:type="continuationSeparator" w:id="0">
    <w:p w14:paraId="25E27244" w14:textId="77777777" w:rsidR="006E7909" w:rsidRDefault="006E790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CDB98" w14:textId="1AC2367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480C" w14:textId="77777777" w:rsidR="006E7909" w:rsidRDefault="006E7909" w:rsidP="00992543">
      <w:r>
        <w:separator/>
      </w:r>
    </w:p>
  </w:footnote>
  <w:footnote w:type="continuationSeparator" w:id="0">
    <w:p w14:paraId="4E4D038D" w14:textId="77777777" w:rsidR="006E7909" w:rsidRDefault="006E7909" w:rsidP="00992543">
      <w:r>
        <w:continuationSeparator/>
      </w:r>
    </w:p>
  </w:footnote>
  <w:footnote w:id="1">
    <w:p w14:paraId="788FB75D" w14:textId="77777777" w:rsidR="00B21786" w:rsidRPr="001620D3" w:rsidRDefault="00B21786" w:rsidP="00B21786">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3C7A6225" w14:textId="77777777" w:rsidR="00B21786" w:rsidRPr="001620D3" w:rsidRDefault="00B21786" w:rsidP="00B21786">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140CEB" w14:textId="77777777" w:rsidR="00B21786" w:rsidRPr="001620D3" w:rsidRDefault="00B21786" w:rsidP="00B21786">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2240674B" w14:textId="77777777" w:rsidR="00B21786" w:rsidRDefault="00B21786" w:rsidP="00B21786">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C76C82" w14:textId="77777777" w:rsidR="00B21786" w:rsidRPr="001620D3" w:rsidRDefault="00B21786" w:rsidP="00B21786">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9A7CE9" w14:textId="77777777" w:rsidR="00B21786" w:rsidRPr="001620D3" w:rsidRDefault="00B21786" w:rsidP="00B21786">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5DB6CDA3" w14:textId="77777777" w:rsidR="00B21786" w:rsidRDefault="00B21786" w:rsidP="00B21786">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FBBBA2" w14:textId="77777777" w:rsidR="00B21786" w:rsidRPr="001620D3" w:rsidRDefault="00B21786" w:rsidP="00B21786">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5A1262" w14:textId="77777777" w:rsidR="00B21786" w:rsidRPr="001620D3" w:rsidRDefault="00B21786" w:rsidP="00B21786">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6804652" w14:textId="77777777" w:rsidR="00B21786" w:rsidRDefault="00B21786" w:rsidP="00B21786">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1F51" w14:textId="77777777" w:rsidR="00092C15" w:rsidRDefault="00092C15">
    <w:pPr>
      <w:pStyle w:val="Body"/>
    </w:pPr>
  </w:p>
  <w:p w14:paraId="017023F2"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14C7E299" wp14:editId="534CC386">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5C2B58D5"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FFFFFFFF"/>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16F1D09"/>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6D505B75"/>
    <w:multiLevelType w:val="multilevel"/>
    <w:tmpl w:val="FFFFFFFF"/>
    <w:lvl w:ilvl="0">
      <w:start w:val="1"/>
      <w:numFmt w:val="decimal"/>
      <w:suff w:val="space"/>
      <w:lvlText w:val="%1."/>
      <w:lvlJc w:val="left"/>
      <w:rPr>
        <w:rFonts w:asciiTheme="minorHAnsi" w:hAnsiTheme="minorHAnsi" w:cs="Helvetica Neue" w:hint="default"/>
        <w:b w:val="0"/>
        <w:bCs w:val="0"/>
        <w:i w:val="0"/>
        <w:iCs/>
        <w:color w:val="auto"/>
        <w:sz w:val="21"/>
        <w:szCs w:val="21"/>
      </w:rPr>
    </w:lvl>
    <w:lvl w:ilvl="1">
      <w:start w:val="1"/>
      <w:numFmt w:val="decimal"/>
      <w:lvlText w:val="%1.%2."/>
      <w:lvlJc w:val="left"/>
      <w:pPr>
        <w:ind w:left="720" w:hanging="360"/>
      </w:pPr>
      <w:rPr>
        <w:rFonts w:asciiTheme="minorHAnsi" w:hAnsiTheme="minorHAnsi" w:cs="Helvetica Neue" w:hint="default"/>
        <w:b w:val="0"/>
        <w:bCs w:val="0"/>
        <w:color w:val="auto"/>
        <w:sz w:val="21"/>
        <w:szCs w:val="21"/>
      </w:rPr>
    </w:lvl>
    <w:lvl w:ilvl="2">
      <w:start w:val="1"/>
      <w:numFmt w:val="decimal"/>
      <w:lvlText w:val="%1.%2.%3."/>
      <w:lvlJc w:val="left"/>
      <w:pPr>
        <w:ind w:left="1440" w:hanging="720"/>
      </w:pPr>
      <w:rPr>
        <w:rFonts w:asciiTheme="minorHAnsi" w:hAnsiTheme="minorHAnsi" w:cs="Helvetica Neue" w:hint="default"/>
        <w:sz w:val="21"/>
        <w:szCs w:val="21"/>
      </w:rPr>
    </w:lvl>
    <w:lvl w:ilvl="3">
      <w:start w:val="1"/>
      <w:numFmt w:val="decimal"/>
      <w:lvlText w:val="%1.%2.%3.%4."/>
      <w:lvlJc w:val="left"/>
      <w:pPr>
        <w:ind w:left="1800" w:hanging="720"/>
      </w:pPr>
      <w:rPr>
        <w:rFonts w:asciiTheme="minorHAnsi" w:hAnsiTheme="minorHAnsi" w:cs="Helvetica Neue" w:hint="default"/>
        <w:sz w:val="22"/>
      </w:rPr>
    </w:lvl>
    <w:lvl w:ilvl="4">
      <w:start w:val="1"/>
      <w:numFmt w:val="decimal"/>
      <w:lvlText w:val="%1.%2.%3.%4.%5."/>
      <w:lvlJc w:val="left"/>
      <w:pPr>
        <w:ind w:left="2520" w:hanging="1080"/>
      </w:pPr>
      <w:rPr>
        <w:rFonts w:asciiTheme="minorHAnsi" w:hAnsiTheme="minorHAnsi" w:cs="Helvetica Neue" w:hint="default"/>
        <w:sz w:val="22"/>
      </w:rPr>
    </w:lvl>
    <w:lvl w:ilvl="5">
      <w:start w:val="1"/>
      <w:numFmt w:val="decimal"/>
      <w:lvlText w:val="%1.%2.%3.%4.%5.%6."/>
      <w:lvlJc w:val="left"/>
      <w:pPr>
        <w:ind w:left="2880" w:hanging="1080"/>
      </w:pPr>
      <w:rPr>
        <w:rFonts w:asciiTheme="minorHAnsi" w:hAnsiTheme="minorHAnsi" w:cs="Helvetica Neue" w:hint="default"/>
        <w:sz w:val="22"/>
      </w:rPr>
    </w:lvl>
    <w:lvl w:ilvl="6">
      <w:start w:val="1"/>
      <w:numFmt w:val="decimal"/>
      <w:lvlText w:val="%1.%2.%3.%4.%5.%6.%7."/>
      <w:lvlJc w:val="left"/>
      <w:pPr>
        <w:ind w:left="3600" w:hanging="1440"/>
      </w:pPr>
      <w:rPr>
        <w:rFonts w:asciiTheme="minorHAnsi" w:hAnsiTheme="minorHAnsi" w:cs="Helvetica Neue" w:hint="default"/>
        <w:sz w:val="22"/>
      </w:rPr>
    </w:lvl>
    <w:lvl w:ilvl="7">
      <w:start w:val="1"/>
      <w:numFmt w:val="decimal"/>
      <w:lvlText w:val="%1.%2.%3.%4.%5.%6.%7.%8."/>
      <w:lvlJc w:val="left"/>
      <w:pPr>
        <w:ind w:left="3960" w:hanging="1440"/>
      </w:pPr>
      <w:rPr>
        <w:rFonts w:asciiTheme="minorHAnsi" w:hAnsiTheme="minorHAnsi" w:cs="Helvetica Neue" w:hint="default"/>
        <w:sz w:val="22"/>
      </w:rPr>
    </w:lvl>
    <w:lvl w:ilvl="8">
      <w:start w:val="1"/>
      <w:numFmt w:val="decimal"/>
      <w:lvlText w:val="%1.%2.%3.%4.%5.%6.%7.%8.%9."/>
      <w:lvlJc w:val="left"/>
      <w:pPr>
        <w:ind w:left="4680" w:hanging="1800"/>
      </w:pPr>
      <w:rPr>
        <w:rFonts w:asciiTheme="minorHAnsi" w:hAnsiTheme="minorHAnsi" w:cs="Helvetica Neue"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122532445">
    <w:abstractNumId w:val="1"/>
  </w:num>
  <w:num w:numId="3" w16cid:durableId="1467352496">
    <w:abstractNumId w:val="4"/>
  </w:num>
  <w:num w:numId="4" w16cid:durableId="1450050985">
    <w:abstractNumId w:val="2"/>
  </w:num>
  <w:num w:numId="5" w16cid:durableId="1684479469">
    <w:abstractNumId w:val="6"/>
  </w:num>
  <w:num w:numId="6" w16cid:durableId="1311401684">
    <w:abstractNumId w:val="3"/>
  </w:num>
  <w:num w:numId="7" w16cid:durableId="303044037">
    <w:abstractNumId w:val="5"/>
  </w:num>
  <w:num w:numId="8" w16cid:durableId="1390615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245D"/>
    <w:rsid w:val="00014C41"/>
    <w:rsid w:val="00051663"/>
    <w:rsid w:val="0006194A"/>
    <w:rsid w:val="00065AF4"/>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22DDE"/>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2CEA"/>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0792D"/>
    <w:rsid w:val="00614FEB"/>
    <w:rsid w:val="0062016C"/>
    <w:rsid w:val="0062765C"/>
    <w:rsid w:val="006519D0"/>
    <w:rsid w:val="00652273"/>
    <w:rsid w:val="00670C15"/>
    <w:rsid w:val="00682AF4"/>
    <w:rsid w:val="00684216"/>
    <w:rsid w:val="006A5295"/>
    <w:rsid w:val="006B621E"/>
    <w:rsid w:val="006C1BF4"/>
    <w:rsid w:val="006C77CA"/>
    <w:rsid w:val="006E0399"/>
    <w:rsid w:val="006E7909"/>
    <w:rsid w:val="00700B8D"/>
    <w:rsid w:val="00710BB0"/>
    <w:rsid w:val="007223C9"/>
    <w:rsid w:val="0072611D"/>
    <w:rsid w:val="00726270"/>
    <w:rsid w:val="00731F1F"/>
    <w:rsid w:val="00774E03"/>
    <w:rsid w:val="00776EF1"/>
    <w:rsid w:val="0078302C"/>
    <w:rsid w:val="0079199D"/>
    <w:rsid w:val="00796FC0"/>
    <w:rsid w:val="007B7480"/>
    <w:rsid w:val="007C76BD"/>
    <w:rsid w:val="007D152A"/>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D5668"/>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038D2"/>
    <w:rsid w:val="00B125BD"/>
    <w:rsid w:val="00B161FF"/>
    <w:rsid w:val="00B21786"/>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07E2E"/>
    <w:rsid w:val="00C12750"/>
    <w:rsid w:val="00C42A3D"/>
    <w:rsid w:val="00C51BF6"/>
    <w:rsid w:val="00C53DC3"/>
    <w:rsid w:val="00C6587B"/>
    <w:rsid w:val="00C76473"/>
    <w:rsid w:val="00C944D2"/>
    <w:rsid w:val="00C979E3"/>
    <w:rsid w:val="00CA0B53"/>
    <w:rsid w:val="00CA641E"/>
    <w:rsid w:val="00CC142E"/>
    <w:rsid w:val="00CD1ACE"/>
    <w:rsid w:val="00CD2DB1"/>
    <w:rsid w:val="00CE0510"/>
    <w:rsid w:val="00D026F1"/>
    <w:rsid w:val="00D03A4D"/>
    <w:rsid w:val="00D06BF6"/>
    <w:rsid w:val="00D1550E"/>
    <w:rsid w:val="00D27949"/>
    <w:rsid w:val="00D37A9B"/>
    <w:rsid w:val="00D532B1"/>
    <w:rsid w:val="00D73BD3"/>
    <w:rsid w:val="00D75DAD"/>
    <w:rsid w:val="00D9086E"/>
    <w:rsid w:val="00DA61C2"/>
    <w:rsid w:val="00DD3774"/>
    <w:rsid w:val="00DD5562"/>
    <w:rsid w:val="00DD7022"/>
    <w:rsid w:val="00DE2461"/>
    <w:rsid w:val="00DE68AD"/>
    <w:rsid w:val="00DF04E0"/>
    <w:rsid w:val="00DF0E54"/>
    <w:rsid w:val="00DF29C6"/>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33C4B"/>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customStyle="1" w:styleId="Puslapioinaostekstas1">
    <w:name w:val="Puslapio išnašos tekstas1"/>
    <w:basedOn w:val="prastasis"/>
    <w:next w:val="Puslapioinaostekstas"/>
    <w:link w:val="PuslapioinaostekstasDiagrama"/>
    <w:uiPriority w:val="99"/>
    <w:unhideWhenUsed/>
    <w:rsid w:val="00B21786"/>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1"/>
    <w:uiPriority w:val="99"/>
    <w:rsid w:val="00B21786"/>
    <w:rPr>
      <w:rFonts w:eastAsia="Yu Mincho"/>
      <w:bdr w:val="none" w:sz="0" w:space="0" w:color="auto"/>
      <w:lang w:eastAsia="lt-LT"/>
    </w:rPr>
  </w:style>
  <w:style w:type="character" w:styleId="Puslapioinaosnuoroda">
    <w:name w:val="footnote reference"/>
    <w:basedOn w:val="Numatytasispastraiposriftas"/>
    <w:uiPriority w:val="99"/>
    <w:semiHidden/>
    <w:unhideWhenUsed/>
    <w:rsid w:val="00B21786"/>
    <w:rPr>
      <w:rFonts w:cs="Times New Roman"/>
      <w:vertAlign w:val="superscript"/>
    </w:rPr>
  </w:style>
  <w:style w:type="paragraph" w:styleId="Puslapioinaostekstas">
    <w:name w:val="footnote text"/>
    <w:basedOn w:val="prastasis"/>
    <w:link w:val="PuslapioinaostekstasDiagrama1"/>
    <w:uiPriority w:val="99"/>
    <w:semiHidden/>
    <w:unhideWhenUsed/>
    <w:rsid w:val="00B21786"/>
    <w:rPr>
      <w:sz w:val="20"/>
      <w:szCs w:val="20"/>
    </w:rPr>
  </w:style>
  <w:style w:type="character" w:customStyle="1" w:styleId="PuslapioinaostekstasDiagrama1">
    <w:name w:val="Puslapio išnašos tekstas Diagrama1"/>
    <w:basedOn w:val="Numatytasispastraiposriftas"/>
    <w:link w:val="Puslapioinaostekstas"/>
    <w:uiPriority w:val="99"/>
    <w:semiHidden/>
    <w:rsid w:val="00B217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11</Pages>
  <Words>16375</Words>
  <Characters>9335</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Pavel Savel</cp:lastModifiedBy>
  <cp:revision>3</cp:revision>
  <cp:lastPrinted>2021-03-17T12:52:00Z</cp:lastPrinted>
  <dcterms:created xsi:type="dcterms:W3CDTF">2025-07-10T10:41:00Z</dcterms:created>
  <dcterms:modified xsi:type="dcterms:W3CDTF">2025-07-10T10:58:00Z</dcterms:modified>
</cp:coreProperties>
</file>